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BCA" w:rsidRDefault="00FE6A1D">
      <w:r>
        <w:rPr>
          <w:noProof/>
          <w:lang w:eastAsia="ru-RU"/>
        </w:rPr>
        <w:drawing>
          <wp:inline distT="0" distB="0" distL="0" distR="0">
            <wp:extent cx="7620000" cy="3962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92BCA" w:rsidSect="00FE6A1D">
      <w:pgSz w:w="16838" w:h="11906" w:orient="landscape"/>
      <w:pgMar w:top="756" w:right="756" w:bottom="756" w:left="75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6A1D"/>
    <w:rsid w:val="00392BCA"/>
    <w:rsid w:val="00FE6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6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A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Hewlett-Packard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Антонов</dc:creator>
  <cp:lastModifiedBy>Олег Антонов</cp:lastModifiedBy>
  <cp:revision>2</cp:revision>
  <dcterms:created xsi:type="dcterms:W3CDTF">2015-04-25T21:20:00Z</dcterms:created>
  <dcterms:modified xsi:type="dcterms:W3CDTF">2015-04-25T21:21:00Z</dcterms:modified>
</cp:coreProperties>
</file>